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9996" w14:textId="77777777" w:rsidR="00A068E7" w:rsidRDefault="00A068E7" w:rsidP="00A068E7">
      <w:pPr>
        <w:tabs>
          <w:tab w:val="left" w:pos="1080"/>
        </w:tabs>
        <w:ind w:left="709"/>
        <w:jc w:val="both"/>
      </w:pPr>
    </w:p>
    <w:p w14:paraId="6D280ECB" w14:textId="77777777" w:rsidR="00A068E7" w:rsidRDefault="00A068E7" w:rsidP="00A068E7">
      <w:pPr>
        <w:tabs>
          <w:tab w:val="left" w:pos="1080"/>
        </w:tabs>
        <w:ind w:left="709"/>
        <w:jc w:val="both"/>
      </w:pPr>
    </w:p>
    <w:p w14:paraId="34CC72E4" w14:textId="77777777" w:rsidR="00A068E7" w:rsidRDefault="00A068E7" w:rsidP="00A068E7">
      <w:pPr>
        <w:ind w:firstLine="709"/>
        <w:jc w:val="center"/>
        <w:rPr>
          <w:b/>
        </w:rPr>
      </w:pPr>
      <w:r>
        <w:rPr>
          <w:b/>
        </w:rPr>
        <w:t>Методические рекомендации по подготовке к СРС</w:t>
      </w:r>
    </w:p>
    <w:p w14:paraId="0ADDEC33" w14:textId="77777777" w:rsidR="002F64F1" w:rsidRDefault="002F64F1" w:rsidP="002F64F1">
      <w:pPr>
        <w:rPr>
          <w:b/>
          <w:lang w:val="kk-KZ"/>
        </w:rPr>
      </w:pPr>
    </w:p>
    <w:p w14:paraId="7EBB26A8" w14:textId="77777777" w:rsidR="002F64F1" w:rsidRPr="0087684C" w:rsidRDefault="002F64F1" w:rsidP="002F64F1">
      <w:pPr>
        <w:jc w:val="center"/>
        <w:rPr>
          <w:b/>
          <w:lang w:val="kk-KZ"/>
        </w:rPr>
      </w:pPr>
      <w:r w:rsidRPr="0087684C">
        <w:rPr>
          <w:b/>
          <w:lang w:val="kk-KZ"/>
        </w:rPr>
        <w:t>Казахский национальный университет имени аль-Фараби</w:t>
      </w:r>
    </w:p>
    <w:p w14:paraId="6CC6FBD5" w14:textId="77777777" w:rsidR="002F64F1" w:rsidRPr="0087684C" w:rsidRDefault="002F64F1" w:rsidP="002F64F1">
      <w:pPr>
        <w:jc w:val="center"/>
        <w:rPr>
          <w:b/>
          <w:lang w:val="kk-KZ"/>
        </w:rPr>
      </w:pPr>
      <w:r w:rsidRPr="0087684C">
        <w:rPr>
          <w:b/>
          <w:lang w:val="kk-KZ"/>
        </w:rPr>
        <w:t>Факультет философи</w:t>
      </w:r>
      <w:r>
        <w:rPr>
          <w:b/>
          <w:lang w:val="kk-KZ"/>
        </w:rPr>
        <w:t>я</w:t>
      </w:r>
      <w:r w:rsidRPr="0087684C">
        <w:rPr>
          <w:b/>
          <w:lang w:val="kk-KZ"/>
        </w:rPr>
        <w:t xml:space="preserve"> и политологии</w:t>
      </w:r>
    </w:p>
    <w:p w14:paraId="28B7FD83" w14:textId="77777777" w:rsidR="002F64F1" w:rsidRPr="0087684C" w:rsidRDefault="002F64F1" w:rsidP="002F64F1">
      <w:pPr>
        <w:jc w:val="center"/>
        <w:rPr>
          <w:b/>
          <w:lang w:val="kk-KZ"/>
        </w:rPr>
      </w:pPr>
      <w:r w:rsidRPr="0087684C">
        <w:rPr>
          <w:b/>
          <w:lang w:val="kk-KZ"/>
        </w:rPr>
        <w:t>Кафедра педагогики и менеджмента образования</w:t>
      </w:r>
    </w:p>
    <w:p w14:paraId="62AB3723" w14:textId="77777777" w:rsidR="002F64F1" w:rsidRDefault="002F64F1" w:rsidP="002F64F1">
      <w:pPr>
        <w:jc w:val="center"/>
        <w:rPr>
          <w:b/>
          <w:lang w:val="kk-KZ"/>
        </w:rPr>
      </w:pPr>
      <w:r>
        <w:rPr>
          <w:b/>
          <w:lang w:val="kk-KZ"/>
        </w:rPr>
        <w:t>Для с</w:t>
      </w:r>
      <w:r w:rsidRPr="0087684C">
        <w:rPr>
          <w:b/>
          <w:lang w:val="kk-KZ"/>
        </w:rPr>
        <w:t>пециальности "6</w:t>
      </w:r>
      <w:r>
        <w:rPr>
          <w:b/>
          <w:lang w:val="kk-KZ"/>
        </w:rPr>
        <w:t>В</w:t>
      </w:r>
      <w:r w:rsidRPr="0087684C">
        <w:rPr>
          <w:b/>
          <w:lang w:val="kk-KZ"/>
        </w:rPr>
        <w:t xml:space="preserve">01401-Физическая культура и спорт" </w:t>
      </w:r>
    </w:p>
    <w:p w14:paraId="5576CF28" w14:textId="77777777" w:rsidR="002F64F1" w:rsidRPr="0087684C" w:rsidRDefault="002F64F1" w:rsidP="002F64F1">
      <w:pPr>
        <w:jc w:val="center"/>
        <w:rPr>
          <w:b/>
          <w:lang w:val="kk-KZ"/>
        </w:rPr>
      </w:pPr>
      <w:r w:rsidRPr="0087684C">
        <w:rPr>
          <w:b/>
          <w:lang w:val="kk-KZ"/>
        </w:rPr>
        <w:t>По дисциплине "инклюзивное образование"</w:t>
      </w:r>
    </w:p>
    <w:p w14:paraId="7DF9DA5F" w14:textId="5D6F12BA" w:rsidR="002F64F1" w:rsidRDefault="002F64F1" w:rsidP="002F64F1">
      <w:pPr>
        <w:jc w:val="center"/>
        <w:rPr>
          <w:b/>
          <w:lang w:val="kk-KZ"/>
        </w:rPr>
      </w:pPr>
      <w:r w:rsidRPr="0087684C">
        <w:rPr>
          <w:b/>
          <w:lang w:val="kk-KZ"/>
        </w:rPr>
        <w:t>Осенний семестр, 2021-2022 учебный год</w:t>
      </w:r>
    </w:p>
    <w:p w14:paraId="092E61AF" w14:textId="53663091" w:rsidR="002F64F1" w:rsidRDefault="002F64F1" w:rsidP="002F64F1">
      <w:pPr>
        <w:jc w:val="center"/>
        <w:rPr>
          <w:b/>
          <w:lang w:val="kk-KZ"/>
        </w:rPr>
      </w:pPr>
    </w:p>
    <w:p w14:paraId="2D8D8173" w14:textId="77777777" w:rsidR="002F64F1" w:rsidRPr="00A56555" w:rsidRDefault="002F64F1" w:rsidP="002F64F1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708"/>
        <w:gridCol w:w="1701"/>
      </w:tblGrid>
      <w:tr w:rsidR="004F3C3A" w:rsidRPr="00A56555" w14:paraId="32DC189D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213F" w14:textId="77777777" w:rsidR="004F3C3A" w:rsidRPr="00A56555" w:rsidRDefault="004F3C3A" w:rsidP="008B6154">
            <w:pPr>
              <w:jc w:val="both"/>
              <w:rPr>
                <w:bCs/>
                <w:lang w:eastAsia="ar-SA"/>
              </w:rPr>
            </w:pPr>
            <w:r w:rsidRPr="0043323F">
              <w:rPr>
                <w:b/>
              </w:rPr>
              <w:t>СРСП 1.</w:t>
            </w:r>
            <w:r>
              <w:t xml:space="preserve"> </w:t>
            </w:r>
            <w:proofErr w:type="gramStart"/>
            <w:r w:rsidRPr="00763B7E">
              <w:t xml:space="preserve">Консультация </w:t>
            </w:r>
            <w:r>
              <w:t xml:space="preserve"> по</w:t>
            </w:r>
            <w:proofErr w:type="gramEnd"/>
            <w:r>
              <w:t xml:space="preserve"> выполнению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32F9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3FB0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</w:p>
        </w:tc>
      </w:tr>
      <w:tr w:rsidR="004F3C3A" w:rsidRPr="00A56555" w14:paraId="2907CACB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5A46" w14:textId="77777777" w:rsidR="004F3C3A" w:rsidRPr="00B44F19" w:rsidRDefault="004F3C3A" w:rsidP="008B6154">
            <w:pPr>
              <w:rPr>
                <w:b/>
              </w:rPr>
            </w:pPr>
            <w:r w:rsidRPr="00B44F19">
              <w:rPr>
                <w:b/>
              </w:rPr>
              <w:t>СРС</w:t>
            </w:r>
            <w:r>
              <w:rPr>
                <w:b/>
              </w:rPr>
              <w:t xml:space="preserve"> 1</w:t>
            </w:r>
          </w:p>
          <w:p w14:paraId="76BCF017" w14:textId="77777777" w:rsidR="004F3C3A" w:rsidRPr="0043323F" w:rsidRDefault="004F3C3A" w:rsidP="008B6154">
            <w:pPr>
              <w:jc w:val="both"/>
              <w:rPr>
                <w:b/>
              </w:rPr>
            </w:pPr>
            <w:r w:rsidRPr="00B44F19">
              <w:t>Подборка</w:t>
            </w:r>
            <w:r>
              <w:t xml:space="preserve"> и</w:t>
            </w:r>
            <w:r w:rsidRPr="00EE62AC">
              <w:t xml:space="preserve"> </w:t>
            </w:r>
            <w:r>
              <w:t xml:space="preserve">анализ научных </w:t>
            </w:r>
            <w:proofErr w:type="gramStart"/>
            <w:r>
              <w:t xml:space="preserve">статей </w:t>
            </w:r>
            <w:r w:rsidRPr="00B44F19">
              <w:t xml:space="preserve"> по</w:t>
            </w:r>
            <w:proofErr w:type="gramEnd"/>
            <w:r w:rsidRPr="00B44F19">
              <w:t xml:space="preserve"> актуальным проблемам инклюзивного образования в мире и Казахстане.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CAD5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  <w:r w:rsidRPr="00A56555">
              <w:rPr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05B9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Творческое задание</w:t>
            </w:r>
          </w:p>
        </w:tc>
      </w:tr>
      <w:tr w:rsidR="004F3C3A" w:rsidRPr="00A56555" w14:paraId="41733B61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BC145" w14:textId="77777777" w:rsidR="004F3C3A" w:rsidRPr="00A56555" w:rsidRDefault="004F3C3A" w:rsidP="008B6154">
            <w:pPr>
              <w:jc w:val="both"/>
              <w:rPr>
                <w:b/>
              </w:rPr>
            </w:pPr>
            <w:r>
              <w:rPr>
                <w:b/>
              </w:rPr>
              <w:t>СРСП 2 Консультация по выполнению СРСП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9FF5" w14:textId="77777777" w:rsidR="004F3C3A" w:rsidRPr="00A56555" w:rsidRDefault="004F3C3A" w:rsidP="008B615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2132" w14:textId="77777777" w:rsidR="004F3C3A" w:rsidRPr="00A56555" w:rsidRDefault="004F3C3A" w:rsidP="008B6154">
            <w:pPr>
              <w:jc w:val="both"/>
            </w:pPr>
          </w:p>
        </w:tc>
      </w:tr>
      <w:tr w:rsidR="004F3C3A" w:rsidRPr="00A56555" w14:paraId="6845C6B2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F49B" w14:textId="77777777" w:rsidR="004F3C3A" w:rsidRPr="00DC06EC" w:rsidRDefault="004F3C3A" w:rsidP="008B6154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Pr="00DC06EC">
              <w:rPr>
                <w:b/>
              </w:rPr>
              <w:t xml:space="preserve"> 2.</w:t>
            </w:r>
          </w:p>
          <w:p w14:paraId="3039874C" w14:textId="77777777" w:rsidR="004F3C3A" w:rsidRPr="00A56555" w:rsidRDefault="004F3C3A" w:rsidP="008B6154">
            <w:pPr>
              <w:jc w:val="both"/>
              <w:rPr>
                <w:b/>
                <w:bCs/>
              </w:rPr>
            </w:pPr>
            <w:r w:rsidRPr="00B44F19">
              <w:t>Разработка рекомендаций для учителей</w:t>
            </w:r>
            <w:r>
              <w:t>-предметников</w:t>
            </w:r>
            <w:r w:rsidRPr="00B44F19">
              <w:t xml:space="preserve"> школ</w:t>
            </w:r>
            <w:r>
              <w:t>, классных руководителей</w:t>
            </w:r>
            <w:r w:rsidRPr="00B44F19">
              <w:t xml:space="preserve"> по работе с детьми с ОВЗ.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D625" w14:textId="77777777" w:rsidR="004F3C3A" w:rsidRPr="00A56555" w:rsidRDefault="004F3C3A" w:rsidP="008B6154">
            <w:pPr>
              <w:jc w:val="both"/>
            </w:pPr>
            <w:r w:rsidRPr="00A56555"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181E" w14:textId="77777777" w:rsidR="004F3C3A" w:rsidRPr="00A56555" w:rsidRDefault="004F3C3A" w:rsidP="008B6154">
            <w:pPr>
              <w:jc w:val="both"/>
            </w:pPr>
            <w:r>
              <w:t>Творческое задание</w:t>
            </w:r>
          </w:p>
        </w:tc>
      </w:tr>
      <w:tr w:rsidR="004F3C3A" w:rsidRPr="00A56555" w14:paraId="5B1751C6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0A61" w14:textId="77777777" w:rsidR="004F3C3A" w:rsidRPr="00A56555" w:rsidRDefault="004F3C3A" w:rsidP="008B6154">
            <w:pPr>
              <w:jc w:val="both"/>
              <w:rPr>
                <w:bCs/>
                <w:lang w:eastAsia="ar-SA"/>
              </w:rPr>
            </w:pPr>
            <w:r w:rsidRPr="00A56555">
              <w:rPr>
                <w:b/>
                <w:bCs/>
                <w:lang w:eastAsia="ar-SA"/>
              </w:rPr>
              <w:t>СР</w:t>
            </w:r>
            <w:r>
              <w:rPr>
                <w:b/>
                <w:bCs/>
                <w:lang w:eastAsia="ar-SA"/>
              </w:rPr>
              <w:t>С</w:t>
            </w:r>
            <w:r w:rsidRPr="00A56555">
              <w:rPr>
                <w:b/>
                <w:bCs/>
                <w:lang w:eastAsia="ar-SA"/>
              </w:rPr>
              <w:t>П 3.</w:t>
            </w:r>
            <w:r w:rsidRPr="00A56555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Консультация по выполнению СРС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BCF7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2B71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</w:p>
        </w:tc>
      </w:tr>
      <w:tr w:rsidR="004F3C3A" w:rsidRPr="00A56555" w14:paraId="3C21FF4A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051D" w14:textId="77777777" w:rsidR="004F3C3A" w:rsidRPr="00A56555" w:rsidRDefault="004F3C3A" w:rsidP="008B6154">
            <w:pPr>
              <w:jc w:val="both"/>
              <w:rPr>
                <w:b/>
                <w:bCs/>
                <w:lang w:eastAsia="ar-SA"/>
              </w:rPr>
            </w:pPr>
            <w:r w:rsidRPr="003C23B2">
              <w:rPr>
                <w:b/>
              </w:rPr>
              <w:t>СРС 3</w:t>
            </w:r>
            <w:r>
              <w:t xml:space="preserve">. Напишите </w:t>
            </w:r>
            <w:proofErr w:type="gramStart"/>
            <w:r>
              <w:t xml:space="preserve">эссе  </w:t>
            </w:r>
            <w:r w:rsidRPr="00B44F19">
              <w:t>«</w:t>
            </w:r>
            <w:proofErr w:type="gramEnd"/>
            <w:r w:rsidRPr="00B44F19">
              <w:t>Организация инклюзивного образования в современной школе»</w:t>
            </w:r>
            <w:r>
              <w:t xml:space="preserve">. </w:t>
            </w:r>
            <w:r w:rsidRPr="00F44721">
              <w:t>Разработайте игры и упражнения для преодоления психологических проблем в инклюзивной среде для детей с ОВЗ.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F416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990E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</w:p>
        </w:tc>
      </w:tr>
      <w:tr w:rsidR="004F3C3A" w:rsidRPr="00A56555" w14:paraId="50A96F34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9BA5" w14:textId="77777777" w:rsidR="004F3C3A" w:rsidRPr="00A56555" w:rsidRDefault="004F3C3A" w:rsidP="008B6154">
            <w:pPr>
              <w:jc w:val="both"/>
              <w:rPr>
                <w:b/>
              </w:rPr>
            </w:pPr>
            <w:r w:rsidRPr="00A56555">
              <w:rPr>
                <w:b/>
                <w:bCs/>
                <w:lang w:eastAsia="ar-SA"/>
              </w:rPr>
              <w:t>СР</w:t>
            </w:r>
            <w:r>
              <w:rPr>
                <w:b/>
                <w:bCs/>
                <w:lang w:eastAsia="ar-SA"/>
              </w:rPr>
              <w:t>СП 4</w:t>
            </w:r>
            <w:r w:rsidRPr="00A56555">
              <w:rPr>
                <w:b/>
                <w:bCs/>
                <w:lang w:eastAsia="ar-SA"/>
              </w:rPr>
              <w:t>.</w:t>
            </w:r>
            <w:r w:rsidRPr="00A56555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Консультация по выполнению СРС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3D06" w14:textId="77777777" w:rsidR="004F3C3A" w:rsidRPr="00A56555" w:rsidRDefault="004F3C3A" w:rsidP="008B615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11DB" w14:textId="77777777" w:rsidR="004F3C3A" w:rsidRPr="00A56555" w:rsidRDefault="004F3C3A" w:rsidP="008B6154">
            <w:pPr>
              <w:jc w:val="both"/>
            </w:pPr>
          </w:p>
        </w:tc>
      </w:tr>
      <w:tr w:rsidR="004F3C3A" w:rsidRPr="00A56555" w14:paraId="4EDA64CB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CAA5" w14:textId="77777777" w:rsidR="004F3C3A" w:rsidRPr="00A56555" w:rsidRDefault="004F3C3A" w:rsidP="008B6154">
            <w:pPr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СРС 4. </w:t>
            </w:r>
            <w:r>
              <w:t>Напишите о</w:t>
            </w:r>
            <w:r w:rsidRPr="00F44721">
              <w:t xml:space="preserve"> группах кратковременного пребывания для детей с отклонениями в развитии. Приведите свои примеры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4317" w14:textId="77777777" w:rsidR="004F3C3A" w:rsidRPr="00A56555" w:rsidRDefault="004F3C3A" w:rsidP="008B6154">
            <w:pPr>
              <w:jc w:val="both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8321" w14:textId="77777777" w:rsidR="004F3C3A" w:rsidRPr="00A56555" w:rsidRDefault="004F3C3A" w:rsidP="008B6154">
            <w:pPr>
              <w:jc w:val="both"/>
            </w:pPr>
          </w:p>
        </w:tc>
      </w:tr>
      <w:tr w:rsidR="004F3C3A" w:rsidRPr="00A56555" w14:paraId="05341A25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B57F" w14:textId="77777777" w:rsidR="004F3C3A" w:rsidRPr="00CA1340" w:rsidRDefault="004F3C3A" w:rsidP="008B6154">
            <w:pPr>
              <w:pStyle w:val="a4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  <w:r w:rsidRPr="00EB5BA9">
              <w:rPr>
                <w:b/>
                <w:bCs/>
                <w:sz w:val="24"/>
                <w:szCs w:val="24"/>
                <w:lang w:eastAsia="ar-SA"/>
              </w:rPr>
              <w:t>СРСП</w:t>
            </w:r>
            <w:r>
              <w:rPr>
                <w:b/>
                <w:bCs/>
                <w:lang w:eastAsia="ar-SA"/>
              </w:rPr>
              <w:t xml:space="preserve"> </w:t>
            </w:r>
            <w:r w:rsidRPr="00EB5BA9">
              <w:rPr>
                <w:b/>
                <w:bCs/>
                <w:sz w:val="24"/>
                <w:szCs w:val="24"/>
                <w:lang w:eastAsia="ar-SA"/>
              </w:rPr>
              <w:t>5.</w:t>
            </w:r>
            <w:r w:rsidRPr="00A56555">
              <w:rPr>
                <w:bCs/>
                <w:lang w:eastAsia="ar-SA"/>
              </w:rPr>
              <w:t xml:space="preserve"> </w:t>
            </w:r>
            <w:r w:rsidRPr="00EB5BA9">
              <w:rPr>
                <w:bCs/>
                <w:sz w:val="24"/>
                <w:szCs w:val="24"/>
                <w:lang w:eastAsia="ar-SA"/>
              </w:rPr>
              <w:t xml:space="preserve">Консультация по выполнению СРС </w:t>
            </w: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F652" w14:textId="77777777" w:rsidR="004F3C3A" w:rsidRPr="00A56555" w:rsidRDefault="004F3C3A" w:rsidP="008B615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5AAA" w14:textId="77777777" w:rsidR="004F3C3A" w:rsidRPr="00EB5BA9" w:rsidRDefault="004F3C3A" w:rsidP="008B6154">
            <w:pPr>
              <w:jc w:val="both"/>
            </w:pPr>
          </w:p>
        </w:tc>
      </w:tr>
      <w:tr w:rsidR="004F3C3A" w:rsidRPr="00A56555" w14:paraId="05E85281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7244" w14:textId="77777777" w:rsidR="004F3C3A" w:rsidRPr="00F44721" w:rsidRDefault="004F3C3A" w:rsidP="008B6154">
            <w:pPr>
              <w:pStyle w:val="Default"/>
            </w:pPr>
            <w:r w:rsidRPr="00691CC1">
              <w:rPr>
                <w:b/>
                <w:lang w:eastAsia="en-US"/>
              </w:rPr>
              <w:t xml:space="preserve">СРС </w:t>
            </w:r>
            <w:r>
              <w:rPr>
                <w:b/>
                <w:lang w:eastAsia="en-US"/>
              </w:rPr>
              <w:t xml:space="preserve">5. </w:t>
            </w:r>
            <w:r w:rsidRPr="00691CC1">
              <w:rPr>
                <w:b/>
                <w:lang w:eastAsia="en-US"/>
              </w:rPr>
              <w:t xml:space="preserve"> </w:t>
            </w:r>
            <w:r>
              <w:t xml:space="preserve">Творческое задание. </w:t>
            </w:r>
            <w:r w:rsidRPr="00BF35B2">
              <w:t xml:space="preserve">Разработка электронной презентации на тему </w:t>
            </w:r>
          </w:p>
          <w:p w14:paraId="54A24BB5" w14:textId="77777777" w:rsidR="004F3C3A" w:rsidRPr="00E028BF" w:rsidRDefault="004F3C3A" w:rsidP="008B6154">
            <w:pPr>
              <w:pStyle w:val="a4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  <w:r w:rsidRPr="00E028BF">
              <w:rPr>
                <w:sz w:val="24"/>
                <w:szCs w:val="24"/>
              </w:rPr>
              <w:t>«Современные подходы и терапии в работе с детьми инвалидами и с ОВЗ.  (10 слайдов)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E113" w14:textId="77777777" w:rsidR="004F3C3A" w:rsidRPr="00A56555" w:rsidRDefault="004F3C3A" w:rsidP="008B6154">
            <w:pPr>
              <w:jc w:val="both"/>
            </w:pPr>
            <w:r w:rsidRPr="00A56555"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7DD3" w14:textId="77777777" w:rsidR="004F3C3A" w:rsidRPr="00A56555" w:rsidRDefault="004F3C3A" w:rsidP="008B6154">
            <w:pPr>
              <w:jc w:val="both"/>
            </w:pPr>
          </w:p>
        </w:tc>
      </w:tr>
      <w:tr w:rsidR="004F3C3A" w:rsidRPr="00A56555" w14:paraId="09831AAA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2368" w14:textId="77777777" w:rsidR="004F3C3A" w:rsidRPr="00A56555" w:rsidRDefault="004F3C3A" w:rsidP="008B6154">
            <w:pPr>
              <w:jc w:val="both"/>
              <w:rPr>
                <w:lang w:val="kk-KZ"/>
              </w:rPr>
            </w:pPr>
            <w:r w:rsidRPr="00A56555">
              <w:rPr>
                <w:b/>
                <w:bCs/>
              </w:rPr>
              <w:t>СР</w:t>
            </w:r>
            <w:r>
              <w:rPr>
                <w:b/>
                <w:bCs/>
              </w:rPr>
              <w:t>СП 6</w:t>
            </w:r>
            <w:r w:rsidRPr="00A56555">
              <w:rPr>
                <w:b/>
                <w:bCs/>
              </w:rPr>
              <w:t xml:space="preserve">. </w:t>
            </w:r>
            <w:r w:rsidRPr="00EB5BA9">
              <w:rPr>
                <w:bCs/>
                <w:lang w:eastAsia="ar-SA"/>
              </w:rPr>
              <w:t xml:space="preserve">Консультация по выполнению СРС </w:t>
            </w:r>
            <w:r>
              <w:rPr>
                <w:bCs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AB03" w14:textId="77777777" w:rsidR="004F3C3A" w:rsidRPr="00A56555" w:rsidRDefault="004F3C3A" w:rsidP="008B615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615E" w14:textId="77777777" w:rsidR="004F3C3A" w:rsidRPr="00E028BF" w:rsidRDefault="004F3C3A" w:rsidP="008B6154">
            <w:pPr>
              <w:jc w:val="both"/>
            </w:pPr>
          </w:p>
        </w:tc>
      </w:tr>
      <w:tr w:rsidR="004F3C3A" w:rsidRPr="00A56555" w14:paraId="385561CF" w14:textId="77777777" w:rsidTr="004F3C3A">
        <w:trPr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CE88" w14:textId="77777777" w:rsidR="004F3C3A" w:rsidRPr="00504BC0" w:rsidRDefault="004F3C3A" w:rsidP="008B6154">
            <w:pPr>
              <w:pStyle w:val="Default"/>
              <w:jc w:val="both"/>
            </w:pPr>
            <w:r w:rsidRPr="00C63B7F">
              <w:rPr>
                <w:b/>
                <w:bCs/>
              </w:rPr>
              <w:t>СРС 6.</w:t>
            </w:r>
            <w:r>
              <w:rPr>
                <w:b/>
                <w:bCs/>
              </w:rPr>
              <w:t xml:space="preserve"> </w:t>
            </w:r>
            <w:r w:rsidRPr="00504BC0">
              <w:t>На</w:t>
            </w:r>
            <w:r>
              <w:t>пишите</w:t>
            </w:r>
            <w:r w:rsidRPr="00504BC0">
              <w:t xml:space="preserve"> и обоснуйте задачи социально-педагогического сопровождения детей с ограниченными возможностями здоровья. </w:t>
            </w:r>
          </w:p>
          <w:p w14:paraId="52271CB5" w14:textId="77777777" w:rsidR="004F3C3A" w:rsidRPr="00A56555" w:rsidRDefault="004F3C3A" w:rsidP="008B6154">
            <w:pPr>
              <w:jc w:val="both"/>
              <w:rPr>
                <w:b/>
                <w:bCs/>
              </w:rPr>
            </w:pPr>
            <w:r w:rsidRPr="00B44F19">
              <w:t xml:space="preserve">Охарактеризуйте функциональные обязанности каждого специалиста, принимающего участие в сопровождении детей с психофизическими нарушениями в условиях </w:t>
            </w:r>
            <w:proofErr w:type="gramStart"/>
            <w:r>
              <w:t xml:space="preserve">инклюзивного  </w:t>
            </w:r>
            <w:r w:rsidRPr="00B44F19">
              <w:t>обучения.</w:t>
            </w:r>
            <w:r w:rsidRPr="0043323F">
              <w:rPr>
                <w:spacing w:val="-6"/>
              </w:rPr>
              <w:t>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7397" w14:textId="77777777" w:rsidR="004F3C3A" w:rsidRPr="00A56555" w:rsidRDefault="004F3C3A" w:rsidP="008B6154">
            <w:pPr>
              <w:jc w:val="both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2D04" w14:textId="77777777" w:rsidR="004F3C3A" w:rsidRPr="00A56555" w:rsidRDefault="004F3C3A" w:rsidP="008B6154">
            <w:pPr>
              <w:jc w:val="both"/>
            </w:pPr>
            <w:r>
              <w:t>Творческое задание</w:t>
            </w:r>
          </w:p>
        </w:tc>
      </w:tr>
    </w:tbl>
    <w:p w14:paraId="04651609" w14:textId="0EDC86B8" w:rsidR="002F64F1" w:rsidRPr="00A56555" w:rsidRDefault="002F64F1" w:rsidP="002F64F1">
      <w:pPr>
        <w:jc w:val="both"/>
      </w:pPr>
      <w:r w:rsidRPr="00A56555">
        <w:tab/>
      </w:r>
      <w:r w:rsidRPr="00A56555">
        <w:tab/>
      </w:r>
      <w:r w:rsidRPr="00A56555">
        <w:tab/>
      </w:r>
      <w:r w:rsidRPr="00A56555">
        <w:tab/>
      </w:r>
    </w:p>
    <w:p w14:paraId="26B13A00" w14:textId="3D290627" w:rsidR="002F64F1" w:rsidRPr="00A56555" w:rsidRDefault="002F64F1" w:rsidP="002F64F1">
      <w:pPr>
        <w:jc w:val="both"/>
      </w:pPr>
      <w:r w:rsidRPr="00A56555">
        <w:tab/>
      </w:r>
      <w:r w:rsidRPr="00A56555">
        <w:tab/>
      </w:r>
      <w:r w:rsidRPr="00A56555">
        <w:tab/>
      </w:r>
    </w:p>
    <w:p w14:paraId="0C02E821" w14:textId="77777777" w:rsidR="002F64F1" w:rsidRPr="00F44721" w:rsidRDefault="002F64F1" w:rsidP="004F3C3A">
      <w:pPr>
        <w:pStyle w:val="a4"/>
        <w:contextualSpacing/>
        <w:rPr>
          <w:sz w:val="24"/>
          <w:szCs w:val="24"/>
        </w:rPr>
      </w:pPr>
      <w:r w:rsidRPr="00F44721">
        <w:rPr>
          <w:b/>
          <w:sz w:val="24"/>
          <w:szCs w:val="24"/>
        </w:rPr>
        <w:t>Литература:</w:t>
      </w:r>
      <w:r w:rsidRPr="00F44721">
        <w:rPr>
          <w:sz w:val="24"/>
          <w:szCs w:val="24"/>
        </w:rPr>
        <w:t xml:space="preserve"> </w:t>
      </w:r>
    </w:p>
    <w:p w14:paraId="668FFAF3" w14:textId="77777777" w:rsidR="002F64F1" w:rsidRPr="00F44721" w:rsidRDefault="002F64F1" w:rsidP="002F64F1">
      <w:pPr>
        <w:pStyle w:val="a4"/>
        <w:numPr>
          <w:ilvl w:val="3"/>
          <w:numId w:val="12"/>
        </w:numPr>
        <w:ind w:left="720"/>
        <w:contextualSpacing/>
        <w:jc w:val="both"/>
        <w:rPr>
          <w:sz w:val="24"/>
          <w:szCs w:val="24"/>
        </w:rPr>
      </w:pPr>
      <w:proofErr w:type="spellStart"/>
      <w:r w:rsidRPr="00F44721">
        <w:rPr>
          <w:sz w:val="24"/>
          <w:szCs w:val="24"/>
        </w:rPr>
        <w:t>Мадалиева</w:t>
      </w:r>
      <w:proofErr w:type="spellEnd"/>
      <w:r w:rsidRPr="00F44721">
        <w:rPr>
          <w:sz w:val="24"/>
          <w:szCs w:val="24"/>
        </w:rPr>
        <w:t xml:space="preserve"> З.Б., </w:t>
      </w:r>
      <w:proofErr w:type="spellStart"/>
      <w:r w:rsidRPr="00F44721">
        <w:rPr>
          <w:sz w:val="24"/>
          <w:szCs w:val="24"/>
        </w:rPr>
        <w:t>Аринова</w:t>
      </w:r>
      <w:proofErr w:type="spellEnd"/>
      <w:r w:rsidRPr="00F44721">
        <w:rPr>
          <w:sz w:val="24"/>
          <w:szCs w:val="24"/>
        </w:rPr>
        <w:t xml:space="preserve"> Б.А. </w:t>
      </w:r>
      <w:proofErr w:type="spellStart"/>
      <w:r w:rsidRPr="00F44721">
        <w:rPr>
          <w:sz w:val="24"/>
          <w:szCs w:val="24"/>
        </w:rPr>
        <w:t>Арнайы</w:t>
      </w:r>
      <w:proofErr w:type="spellEnd"/>
      <w:r w:rsidRPr="00F44721">
        <w:rPr>
          <w:sz w:val="24"/>
          <w:szCs w:val="24"/>
        </w:rPr>
        <w:t xml:space="preserve"> </w:t>
      </w:r>
      <w:proofErr w:type="gramStart"/>
      <w:r w:rsidRPr="00F44721">
        <w:rPr>
          <w:sz w:val="24"/>
          <w:szCs w:val="24"/>
        </w:rPr>
        <w:t>педагогика.-</w:t>
      </w:r>
      <w:proofErr w:type="gramEnd"/>
      <w:r w:rsidRPr="00F44721">
        <w:rPr>
          <w:sz w:val="24"/>
          <w:szCs w:val="24"/>
        </w:rPr>
        <w:t xml:space="preserve"> Алматы, 2016.-140с.</w:t>
      </w:r>
    </w:p>
    <w:p w14:paraId="3C9B28A0" w14:textId="77777777" w:rsidR="002F64F1" w:rsidRPr="00B44F19" w:rsidRDefault="002F64F1" w:rsidP="002F64F1">
      <w:pPr>
        <w:numPr>
          <w:ilvl w:val="3"/>
          <w:numId w:val="12"/>
        </w:numPr>
        <w:ind w:left="720"/>
        <w:jc w:val="both"/>
      </w:pPr>
      <w:r w:rsidRPr="00B44F19">
        <w:t xml:space="preserve"> Основы инклюзивного образования. Учебное пособие. Искакова </w:t>
      </w:r>
      <w:proofErr w:type="gramStart"/>
      <w:r w:rsidRPr="00B44F19">
        <w:t>А.Т</w:t>
      </w:r>
      <w:proofErr w:type="gramEnd"/>
      <w:r w:rsidRPr="00B44F19">
        <w:t xml:space="preserve">, </w:t>
      </w:r>
      <w:proofErr w:type="spellStart"/>
      <w:r w:rsidRPr="00B44F19">
        <w:t>Мовке</w:t>
      </w:r>
      <w:r>
        <w:t>баева</w:t>
      </w:r>
      <w:proofErr w:type="spellEnd"/>
      <w:r w:rsidRPr="00B44F19">
        <w:t xml:space="preserve"> З.А и др., Алматы, 2013. </w:t>
      </w:r>
    </w:p>
    <w:p w14:paraId="27724EA1" w14:textId="77777777" w:rsidR="002F64F1" w:rsidRPr="00B44F19" w:rsidRDefault="002F64F1" w:rsidP="002F64F1">
      <w:pPr>
        <w:numPr>
          <w:ilvl w:val="3"/>
          <w:numId w:val="12"/>
        </w:numPr>
        <w:tabs>
          <w:tab w:val="left" w:pos="360"/>
          <w:tab w:val="left" w:pos="540"/>
        </w:tabs>
        <w:ind w:left="720"/>
        <w:jc w:val="both"/>
      </w:pPr>
      <w:r w:rsidRPr="002F64F1">
        <w:t xml:space="preserve"> </w:t>
      </w:r>
      <w:r w:rsidRPr="00B44F19">
        <w:t>Основы специальной психологии. 5-е изд. /Под ред. Л.В. Кузнецовой. – М.: Издательство Академия, Серия: Среднее профессиональное образование, 2008. – 480 с.</w:t>
      </w:r>
    </w:p>
    <w:p w14:paraId="673F3B6C" w14:textId="77777777" w:rsidR="002F64F1" w:rsidRPr="00B44F19" w:rsidRDefault="002F64F1" w:rsidP="002F64F1">
      <w:pPr>
        <w:numPr>
          <w:ilvl w:val="3"/>
          <w:numId w:val="12"/>
        </w:numPr>
        <w:tabs>
          <w:tab w:val="left" w:pos="360"/>
          <w:tab w:val="left" w:pos="540"/>
        </w:tabs>
        <w:ind w:left="720"/>
        <w:jc w:val="both"/>
      </w:pPr>
      <w:r w:rsidRPr="00E81283">
        <w:t xml:space="preserve"> </w:t>
      </w:r>
      <w:r w:rsidRPr="00B44F19">
        <w:t>Основы специальной педагогики и психологии: Учебно-методическое пособие для студентов дошкольного отделения факультета начального образования КГУ им. К.Э. Циолковского /Авт.-сост. Е.Б. Козлова; Калужский государственный университет им. К.Э. Циолковского: - Калуга, 2010. – 102 с.</w:t>
      </w:r>
    </w:p>
    <w:p w14:paraId="7FD77C44" w14:textId="77777777" w:rsidR="002F64F1" w:rsidRPr="00B44F19" w:rsidRDefault="002F64F1" w:rsidP="002F64F1">
      <w:pPr>
        <w:numPr>
          <w:ilvl w:val="3"/>
          <w:numId w:val="12"/>
        </w:numPr>
        <w:tabs>
          <w:tab w:val="left" w:pos="360"/>
          <w:tab w:val="left" w:pos="540"/>
        </w:tabs>
        <w:ind w:left="720"/>
        <w:jc w:val="both"/>
      </w:pPr>
      <w:r w:rsidRPr="00B44F19">
        <w:lastRenderedPageBreak/>
        <w:t xml:space="preserve">Сорокин В.М. Специальная психология. / Под ред. </w:t>
      </w:r>
      <w:proofErr w:type="spellStart"/>
      <w:r w:rsidRPr="00B44F19">
        <w:t>Л.М.Шипициной</w:t>
      </w:r>
      <w:proofErr w:type="spellEnd"/>
      <w:r w:rsidRPr="00B44F19">
        <w:t>. – СПб., 2009.</w:t>
      </w:r>
    </w:p>
    <w:p w14:paraId="08C73B56" w14:textId="77777777" w:rsidR="002F64F1" w:rsidRPr="00F44721" w:rsidRDefault="002F64F1" w:rsidP="002F64F1">
      <w:pPr>
        <w:pStyle w:val="a4"/>
        <w:numPr>
          <w:ilvl w:val="3"/>
          <w:numId w:val="12"/>
        </w:numPr>
        <w:tabs>
          <w:tab w:val="left" w:pos="360"/>
          <w:tab w:val="left" w:pos="540"/>
        </w:tabs>
        <w:ind w:left="720"/>
        <w:contextualSpacing/>
        <w:jc w:val="both"/>
        <w:rPr>
          <w:sz w:val="24"/>
          <w:szCs w:val="24"/>
        </w:rPr>
      </w:pPr>
      <w:r w:rsidRPr="00F44721">
        <w:rPr>
          <w:sz w:val="24"/>
          <w:szCs w:val="24"/>
        </w:rPr>
        <w:t xml:space="preserve"> Сорокин В.М., </w:t>
      </w:r>
      <w:proofErr w:type="spellStart"/>
      <w:r w:rsidRPr="00F44721">
        <w:rPr>
          <w:sz w:val="24"/>
          <w:szCs w:val="24"/>
        </w:rPr>
        <w:t>Кокоренко</w:t>
      </w:r>
      <w:proofErr w:type="spellEnd"/>
      <w:r w:rsidRPr="00F44721">
        <w:rPr>
          <w:sz w:val="24"/>
          <w:szCs w:val="24"/>
        </w:rPr>
        <w:t xml:space="preserve"> В.Л. Практикум по специальной </w:t>
      </w:r>
      <w:proofErr w:type="gramStart"/>
      <w:r w:rsidRPr="00F44721">
        <w:rPr>
          <w:sz w:val="24"/>
          <w:szCs w:val="24"/>
        </w:rPr>
        <w:t>психологии./</w:t>
      </w:r>
      <w:proofErr w:type="gramEnd"/>
      <w:r w:rsidRPr="00F44721">
        <w:rPr>
          <w:sz w:val="24"/>
          <w:szCs w:val="24"/>
        </w:rPr>
        <w:t xml:space="preserve"> Под ред. Л.М .Шипициной. – СПб., 2003.</w:t>
      </w:r>
    </w:p>
    <w:p w14:paraId="5E3C04D1" w14:textId="77777777" w:rsidR="002F64F1" w:rsidRPr="00F44721" w:rsidRDefault="002F64F1" w:rsidP="002F64F1">
      <w:pPr>
        <w:pStyle w:val="a4"/>
        <w:numPr>
          <w:ilvl w:val="3"/>
          <w:numId w:val="12"/>
        </w:numPr>
        <w:tabs>
          <w:tab w:val="left" w:pos="360"/>
          <w:tab w:val="left" w:pos="540"/>
        </w:tabs>
        <w:ind w:left="720"/>
        <w:contextualSpacing/>
        <w:jc w:val="both"/>
        <w:rPr>
          <w:sz w:val="24"/>
          <w:szCs w:val="24"/>
        </w:rPr>
      </w:pPr>
      <w:r w:rsidRPr="00F44721">
        <w:rPr>
          <w:sz w:val="24"/>
          <w:szCs w:val="24"/>
        </w:rPr>
        <w:t xml:space="preserve">Специальная дошкольная педагогика. /Под ред. Е.А. </w:t>
      </w:r>
      <w:proofErr w:type="spellStart"/>
      <w:r w:rsidRPr="00F44721">
        <w:rPr>
          <w:sz w:val="24"/>
          <w:szCs w:val="24"/>
        </w:rPr>
        <w:t>Стребелевой</w:t>
      </w:r>
      <w:proofErr w:type="spellEnd"/>
      <w:r w:rsidRPr="00F44721">
        <w:rPr>
          <w:sz w:val="24"/>
          <w:szCs w:val="24"/>
        </w:rPr>
        <w:t>. – М., 2011.</w:t>
      </w:r>
    </w:p>
    <w:p w14:paraId="3F91B711" w14:textId="77777777" w:rsidR="002F64F1" w:rsidRPr="00F44721" w:rsidRDefault="002F64F1" w:rsidP="002F64F1">
      <w:pPr>
        <w:pStyle w:val="a4"/>
        <w:numPr>
          <w:ilvl w:val="3"/>
          <w:numId w:val="12"/>
        </w:numPr>
        <w:tabs>
          <w:tab w:val="left" w:pos="360"/>
          <w:tab w:val="left" w:pos="540"/>
        </w:tabs>
        <w:ind w:left="720"/>
        <w:contextualSpacing/>
        <w:jc w:val="both"/>
        <w:rPr>
          <w:sz w:val="24"/>
          <w:szCs w:val="24"/>
        </w:rPr>
      </w:pPr>
      <w:r w:rsidRPr="00F44721">
        <w:rPr>
          <w:sz w:val="24"/>
          <w:szCs w:val="24"/>
        </w:rPr>
        <w:t xml:space="preserve">Специальная педагогика. /Под ред. </w:t>
      </w:r>
      <w:proofErr w:type="spellStart"/>
      <w:r w:rsidRPr="00F44721">
        <w:rPr>
          <w:sz w:val="24"/>
          <w:szCs w:val="24"/>
        </w:rPr>
        <w:t>Н.М.Назаровой</w:t>
      </w:r>
      <w:proofErr w:type="spellEnd"/>
      <w:r w:rsidRPr="00F44721">
        <w:rPr>
          <w:sz w:val="24"/>
          <w:szCs w:val="24"/>
        </w:rPr>
        <w:t>. – М., 2011.</w:t>
      </w:r>
    </w:p>
    <w:p w14:paraId="5428EBA7" w14:textId="77777777" w:rsidR="002F64F1" w:rsidRPr="00F44721" w:rsidRDefault="002F64F1" w:rsidP="002F64F1">
      <w:pPr>
        <w:pStyle w:val="a4"/>
        <w:numPr>
          <w:ilvl w:val="3"/>
          <w:numId w:val="12"/>
        </w:numPr>
        <w:tabs>
          <w:tab w:val="left" w:pos="360"/>
          <w:tab w:val="left" w:pos="540"/>
        </w:tabs>
        <w:ind w:left="720"/>
        <w:contextualSpacing/>
        <w:jc w:val="both"/>
        <w:rPr>
          <w:sz w:val="24"/>
          <w:szCs w:val="24"/>
        </w:rPr>
      </w:pPr>
      <w:proofErr w:type="gramStart"/>
      <w:r w:rsidRPr="00F44721">
        <w:rPr>
          <w:sz w:val="24"/>
          <w:szCs w:val="24"/>
        </w:rPr>
        <w:t>Мишина  Г.А.</w:t>
      </w:r>
      <w:proofErr w:type="gramEnd"/>
      <w:r w:rsidRPr="00F44721">
        <w:rPr>
          <w:sz w:val="24"/>
          <w:szCs w:val="24"/>
        </w:rPr>
        <w:t xml:space="preserve"> Коррекционная и специальная педагогика- М., 2010.</w:t>
      </w:r>
    </w:p>
    <w:p w14:paraId="40E555C3" w14:textId="77777777" w:rsidR="002F64F1" w:rsidRPr="00BF35B2" w:rsidRDefault="002F64F1" w:rsidP="002F64F1">
      <w:pPr>
        <w:pStyle w:val="a4"/>
        <w:numPr>
          <w:ilvl w:val="3"/>
          <w:numId w:val="12"/>
        </w:numPr>
        <w:tabs>
          <w:tab w:val="left" w:pos="851"/>
        </w:tabs>
        <w:ind w:left="720"/>
        <w:contextualSpacing/>
        <w:jc w:val="both"/>
        <w:rPr>
          <w:sz w:val="24"/>
          <w:szCs w:val="24"/>
          <w:lang w:val="en-US"/>
        </w:rPr>
      </w:pPr>
      <w:r w:rsidRPr="00BF35B2">
        <w:rPr>
          <w:sz w:val="24"/>
          <w:szCs w:val="24"/>
          <w:lang w:val="en-US"/>
        </w:rPr>
        <w:t xml:space="preserve">Tim </w:t>
      </w:r>
      <w:proofErr w:type="spellStart"/>
      <w:r w:rsidRPr="00BF35B2">
        <w:rPr>
          <w:sz w:val="24"/>
          <w:szCs w:val="24"/>
          <w:lang w:val="en-US"/>
        </w:rPr>
        <w:t>Loreman</w:t>
      </w:r>
      <w:proofErr w:type="spellEnd"/>
      <w:r w:rsidRPr="00BF35B2">
        <w:rPr>
          <w:sz w:val="24"/>
          <w:szCs w:val="24"/>
          <w:lang w:val="en-US"/>
        </w:rPr>
        <w:t xml:space="preserve">, Joanne </w:t>
      </w:r>
      <w:proofErr w:type="spellStart"/>
      <w:r w:rsidRPr="00BF35B2">
        <w:rPr>
          <w:sz w:val="24"/>
          <w:szCs w:val="24"/>
          <w:lang w:val="en-US"/>
        </w:rPr>
        <w:t>Deppler</w:t>
      </w:r>
      <w:proofErr w:type="spellEnd"/>
      <w:r w:rsidRPr="00BF35B2">
        <w:rPr>
          <w:sz w:val="24"/>
          <w:szCs w:val="24"/>
          <w:lang w:val="en-US"/>
        </w:rPr>
        <w:t xml:space="preserve">, David Harvey “Inclusive Education. A practical guide to supporting diversity in the classroom” </w:t>
      </w:r>
      <w:proofErr w:type="spellStart"/>
      <w:r w:rsidRPr="00BF35B2">
        <w:rPr>
          <w:sz w:val="24"/>
          <w:szCs w:val="24"/>
          <w:lang w:val="en-US"/>
        </w:rPr>
        <w:t>RoutledgeFalmer</w:t>
      </w:r>
      <w:proofErr w:type="spellEnd"/>
      <w:r w:rsidRPr="00BF35B2">
        <w:rPr>
          <w:sz w:val="24"/>
          <w:szCs w:val="24"/>
          <w:lang w:val="en-US"/>
        </w:rPr>
        <w:t>, London and New York, 2005.</w:t>
      </w:r>
    </w:p>
    <w:p w14:paraId="3917E97D" w14:textId="77777777" w:rsidR="002F64F1" w:rsidRPr="00BF35B2" w:rsidRDefault="002F64F1" w:rsidP="002F64F1">
      <w:pPr>
        <w:pStyle w:val="a4"/>
        <w:numPr>
          <w:ilvl w:val="3"/>
          <w:numId w:val="12"/>
        </w:numPr>
        <w:tabs>
          <w:tab w:val="left" w:pos="851"/>
        </w:tabs>
        <w:ind w:left="720"/>
        <w:contextualSpacing/>
        <w:jc w:val="both"/>
        <w:rPr>
          <w:sz w:val="24"/>
          <w:szCs w:val="24"/>
          <w:lang w:val="en-US"/>
        </w:rPr>
      </w:pPr>
      <w:r w:rsidRPr="00BF35B2">
        <w:rPr>
          <w:sz w:val="24"/>
          <w:szCs w:val="24"/>
          <w:lang w:val="en-US"/>
        </w:rPr>
        <w:t>Daniels E.R. &amp; Stafford K. (2009). Chapter 3: Observations and Assessment. Creating Inclusive Classrooms. Washington D.C.: Children’s Resources International.</w:t>
      </w:r>
    </w:p>
    <w:p w14:paraId="65653D78" w14:textId="77777777" w:rsidR="002F64F1" w:rsidRPr="00F44721" w:rsidRDefault="002F64F1" w:rsidP="002F64F1">
      <w:pPr>
        <w:pStyle w:val="a4"/>
        <w:rPr>
          <w:b/>
          <w:bCs/>
          <w:sz w:val="24"/>
          <w:szCs w:val="24"/>
        </w:rPr>
      </w:pPr>
      <w:r w:rsidRPr="00F44721">
        <w:rPr>
          <w:b/>
          <w:bCs/>
          <w:sz w:val="24"/>
          <w:szCs w:val="24"/>
        </w:rPr>
        <w:t>Интернет- ресурсы</w:t>
      </w:r>
    </w:p>
    <w:p w14:paraId="77F4155C" w14:textId="77777777" w:rsidR="002F64F1" w:rsidRDefault="002F64F1" w:rsidP="002F64F1">
      <w:pPr>
        <w:pStyle w:val="a4"/>
        <w:numPr>
          <w:ilvl w:val="0"/>
          <w:numId w:val="11"/>
        </w:numPr>
        <w:contextualSpacing/>
        <w:rPr>
          <w:sz w:val="24"/>
          <w:szCs w:val="24"/>
        </w:rPr>
      </w:pPr>
      <w:r w:rsidRPr="004614AD">
        <w:rPr>
          <w:sz w:val="24"/>
          <w:szCs w:val="24"/>
        </w:rPr>
        <w:t xml:space="preserve">http://special-edu.kz/ </w:t>
      </w:r>
    </w:p>
    <w:p w14:paraId="69E4526C" w14:textId="77777777" w:rsidR="002F64F1" w:rsidRPr="00F44721" w:rsidRDefault="002F64F1" w:rsidP="002F64F1">
      <w:pPr>
        <w:pStyle w:val="a4"/>
        <w:numPr>
          <w:ilvl w:val="0"/>
          <w:numId w:val="11"/>
        </w:numPr>
        <w:contextualSpacing/>
        <w:rPr>
          <w:sz w:val="24"/>
          <w:szCs w:val="24"/>
        </w:rPr>
      </w:pPr>
      <w:r w:rsidRPr="00F44721">
        <w:rPr>
          <w:sz w:val="24"/>
          <w:szCs w:val="24"/>
        </w:rPr>
        <w:t>Институт развития личности - http://www.ipd.ru</w:t>
      </w:r>
    </w:p>
    <w:p w14:paraId="780ADB94" w14:textId="773AD791" w:rsidR="002F64F1" w:rsidRPr="00A56555" w:rsidRDefault="002F64F1" w:rsidP="002F64F1">
      <w:pPr>
        <w:jc w:val="both"/>
      </w:pPr>
      <w:r w:rsidRPr="00F44721">
        <w:t>Международная ассоциация развивающего обучения - http://www.centr-ro.ru</w:t>
      </w:r>
    </w:p>
    <w:p w14:paraId="5396A4D7" w14:textId="77777777" w:rsidR="002F64F1" w:rsidRPr="00A56555" w:rsidRDefault="002F64F1" w:rsidP="002F64F1">
      <w:pPr>
        <w:jc w:val="both"/>
      </w:pPr>
    </w:p>
    <w:p w14:paraId="553EB17C" w14:textId="77777777" w:rsidR="002F64F1" w:rsidRPr="00A56555" w:rsidRDefault="002F64F1" w:rsidP="002F64F1">
      <w:pPr>
        <w:jc w:val="both"/>
      </w:pPr>
    </w:p>
    <w:p w14:paraId="612BB2AB" w14:textId="77777777" w:rsidR="002F64F1" w:rsidRPr="00A56555" w:rsidRDefault="002F64F1" w:rsidP="002F64F1">
      <w:pPr>
        <w:jc w:val="both"/>
      </w:pPr>
    </w:p>
    <w:p w14:paraId="22605318" w14:textId="77777777" w:rsidR="00A068E7" w:rsidRDefault="00A068E7" w:rsidP="00A068E7">
      <w:pPr>
        <w:ind w:firstLine="709"/>
        <w:jc w:val="center"/>
        <w:rPr>
          <w:b/>
        </w:rPr>
      </w:pPr>
    </w:p>
    <w:p w14:paraId="64609762" w14:textId="77777777" w:rsidR="00A068E7" w:rsidRDefault="00A068E7" w:rsidP="00A068E7">
      <w:pPr>
        <w:pStyle w:val="21"/>
        <w:ind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 СРС является важной составной частью самостоятельной работы студента. При написании СРС студент приобретает навыки научного изложения материала и умения обобщать факты и делать на их основе теоретические и практические выводы. В последующем эти навыки и умения пригодятся студенту при написании курсовых и дипломных работ.</w:t>
      </w:r>
    </w:p>
    <w:p w14:paraId="5650A2BA" w14:textId="77777777" w:rsidR="009D6002" w:rsidRDefault="00A068E7" w:rsidP="00A068E7">
      <w:pPr>
        <w:ind w:firstLine="709"/>
        <w:jc w:val="both"/>
      </w:pPr>
      <w:r>
        <w:rPr>
          <w:color w:val="000000"/>
        </w:rPr>
        <w:t xml:space="preserve"> СРС должна содержать основные фактические сведения и выводы по рассматриваемому вопросу. То есть СРС отвечает на вопрос: что содержится в данной публикации (публикациях). </w:t>
      </w:r>
      <w:proofErr w:type="gramStart"/>
      <w:r>
        <w:rPr>
          <w:color w:val="000000"/>
        </w:rPr>
        <w:t>Однако  СРС</w:t>
      </w:r>
      <w:proofErr w:type="gramEnd"/>
      <w:r>
        <w:rPr>
          <w:color w:val="000000"/>
        </w:rPr>
        <w:t xml:space="preserve"> – это не механический пересказ работы, а изложение ее существа. </w:t>
      </w:r>
      <w:proofErr w:type="gramStart"/>
      <w:r>
        <w:t>Написание  СРС</w:t>
      </w:r>
      <w:proofErr w:type="gramEnd"/>
      <w:r>
        <w:t xml:space="preserve"> на </w:t>
      </w:r>
      <w:r w:rsidR="009D6002">
        <w:rPr>
          <w:lang w:val="kk-KZ"/>
        </w:rPr>
        <w:t>1</w:t>
      </w:r>
      <w:r>
        <w:t xml:space="preserve"> курсе  облегчает то, что связанные с данным видом работы умения (поиск научной и учебной литературы, работа с каталогами, работа с правовыми базами, поиск информации в сети ИНТЕРНЕТ, анализ и конспектирование текстов) уже были ранее во многом сформированы в школе и на 1 курсе.  </w:t>
      </w:r>
    </w:p>
    <w:p w14:paraId="337164D6" w14:textId="77777777" w:rsidR="009D6002" w:rsidRDefault="00A068E7" w:rsidP="00A068E7">
      <w:pPr>
        <w:ind w:firstLine="708"/>
        <w:jc w:val="both"/>
      </w:pPr>
      <w:r>
        <w:rPr>
          <w:color w:val="000000"/>
        </w:rPr>
        <w:t xml:space="preserve">Следует отметить, что по учебному курсу помимо реферирования от студента требуется аргументированное изложение собственных мыслей по рассматриваемому вопросу.  </w:t>
      </w:r>
      <w:r>
        <w:t xml:space="preserve"> Кроме того, </w:t>
      </w:r>
      <w:proofErr w:type="gramStart"/>
      <w:r>
        <w:t>написание  СРС</w:t>
      </w:r>
      <w:proofErr w:type="gramEnd"/>
      <w:r>
        <w:t xml:space="preserve"> обязывает студента правильно использовать понятийный аппарат определенной науки и учебной дисциплины, а также соблюдать определенные правила при оформлении работы.  </w:t>
      </w:r>
    </w:p>
    <w:p w14:paraId="55C2B252" w14:textId="6E7FAF35" w:rsidR="00A068E7" w:rsidRDefault="00A068E7" w:rsidP="00A068E7">
      <w:pPr>
        <w:ind w:firstLine="708"/>
        <w:jc w:val="both"/>
      </w:pPr>
      <w:r>
        <w:t xml:space="preserve">СРС является важной формой учебной работы и научно-исследовательской деятельности. </w:t>
      </w:r>
      <w:proofErr w:type="gramStart"/>
      <w:r>
        <w:t>Написание  СРС</w:t>
      </w:r>
      <w:proofErr w:type="gramEnd"/>
      <w:r>
        <w:t xml:space="preserve"> предполагает основательную самостоятельную работу студентов, которая способствует более глубокому усвоению наиболее сложных теоретических проблем курса и перевод их в практическую плоскость. В данном </w:t>
      </w:r>
      <w:proofErr w:type="gramStart"/>
      <w:r>
        <w:t>случае  СРС</w:t>
      </w:r>
      <w:proofErr w:type="gramEnd"/>
      <w:r>
        <w:t xml:space="preserve"> можно определить как доклад на заданную тему, сделанный отдельным студентом на основе изучения монографической, периодической литературы и других источников, </w:t>
      </w:r>
      <w:r>
        <w:rPr>
          <w:color w:val="000000"/>
        </w:rPr>
        <w:t>–</w:t>
      </w:r>
      <w:r>
        <w:t xml:space="preserve"> доклад  весьма содержательный и полезный для сокурсников, для их будущей профессиональной деятельности.</w:t>
      </w:r>
    </w:p>
    <w:p w14:paraId="293FDD84" w14:textId="77777777" w:rsidR="00A068E7" w:rsidRDefault="00A068E7" w:rsidP="00A068E7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Работа начинается с выбора темы исследования. Как правило, </w:t>
      </w:r>
      <w:r>
        <w:rPr>
          <w:b/>
          <w:color w:val="000000"/>
        </w:rPr>
        <w:t>тему</w:t>
      </w:r>
      <w:r>
        <w:rPr>
          <w:color w:val="000000"/>
        </w:rPr>
        <w:t xml:space="preserve"> предлагает преподаватель. </w:t>
      </w:r>
      <w:r>
        <w:t xml:space="preserve">Не выбирайте тему, в которой вам знакомо только «одно слово».  Лучше заранее иметь представление о том, о чём вы будете писать. А самое главное – тема должна быть интересна вам. </w:t>
      </w:r>
      <w:r>
        <w:rPr>
          <w:color w:val="000000"/>
        </w:rPr>
        <w:t>Заинте</w:t>
      </w:r>
      <w:r>
        <w:rPr>
          <w:color w:val="000000"/>
        </w:rPr>
        <w:softHyphen/>
        <w:t>ресованность автора в проблеме определяет качество проводимого исследо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вания и соответственно успешность его защиты. </w:t>
      </w:r>
      <w:proofErr w:type="gramStart"/>
      <w:r>
        <w:t>Помните,  что</w:t>
      </w:r>
      <w:proofErr w:type="gramEnd"/>
      <w:r>
        <w:t xml:space="preserve">  СРС – это не курсовая и не диплом, на её подготовку отводится не так уж много времени, и необходимую литературу и материалы придется искать достаточно оперативно. </w:t>
      </w:r>
      <w:r>
        <w:rPr>
          <w:color w:val="000000"/>
        </w:rPr>
        <w:t xml:space="preserve">Вместе с тем сам студент может </w:t>
      </w:r>
      <w:proofErr w:type="gramStart"/>
      <w:r>
        <w:rPr>
          <w:color w:val="000000"/>
        </w:rPr>
        <w:t>конкретизировать  или</w:t>
      </w:r>
      <w:proofErr w:type="gramEnd"/>
      <w:r>
        <w:rPr>
          <w:color w:val="000000"/>
        </w:rPr>
        <w:t xml:space="preserve"> самостоятельно сформулировать тему в </w:t>
      </w:r>
      <w:r>
        <w:rPr>
          <w:color w:val="000000"/>
        </w:rPr>
        <w:lastRenderedPageBreak/>
        <w:t xml:space="preserve">рамках проблематики модуля, по которому выполняется  СРС. Однако в таком случае тема должна быть согласована с преподавателем. </w:t>
      </w:r>
    </w:p>
    <w:p w14:paraId="1221CFBF" w14:textId="77777777" w:rsidR="00A068E7" w:rsidRDefault="00A068E7" w:rsidP="00A068E7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Работу </w:t>
      </w:r>
      <w:proofErr w:type="gramStart"/>
      <w:r>
        <w:rPr>
          <w:color w:val="000000"/>
        </w:rPr>
        <w:t>над  СРС</w:t>
      </w:r>
      <w:proofErr w:type="gramEnd"/>
      <w:r>
        <w:rPr>
          <w:color w:val="000000"/>
        </w:rPr>
        <w:t xml:space="preserve"> можно условно подразделить на </w:t>
      </w:r>
      <w:r>
        <w:rPr>
          <w:b/>
          <w:color w:val="000000"/>
        </w:rPr>
        <w:t>три этапа</w:t>
      </w:r>
      <w:r>
        <w:rPr>
          <w:color w:val="000000"/>
        </w:rPr>
        <w:t xml:space="preserve">: </w:t>
      </w:r>
    </w:p>
    <w:p w14:paraId="362B8E1B" w14:textId="77777777" w:rsidR="00A068E7" w:rsidRDefault="00A068E7" w:rsidP="00A068E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Подготовительный этап, включающий изучение предмета исследования на лекционных и семинарских занятиях и при самостоятельной работе; </w:t>
      </w:r>
    </w:p>
    <w:p w14:paraId="3FF772BB" w14:textId="77777777" w:rsidR="00A068E7" w:rsidRDefault="00A068E7" w:rsidP="00A068E7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Изложение результатов изучения в виде презентации; </w:t>
      </w:r>
    </w:p>
    <w:p w14:paraId="12F9505F" w14:textId="77777777" w:rsidR="00A068E7" w:rsidRDefault="00A068E7" w:rsidP="00A068E7">
      <w:pPr>
        <w:numPr>
          <w:ilvl w:val="0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>Защита  СРС</w:t>
      </w:r>
      <w:proofErr w:type="gramEnd"/>
      <w:r>
        <w:rPr>
          <w:color w:val="000000"/>
        </w:rPr>
        <w:t xml:space="preserve"> – устное сообщение по теме  СРС в виде доклада и ответы на вопросы аудитории. </w:t>
      </w:r>
    </w:p>
    <w:p w14:paraId="018CF73A" w14:textId="77777777" w:rsidR="00A068E7" w:rsidRDefault="00A068E7" w:rsidP="00A068E7">
      <w:pPr>
        <w:ind w:firstLine="709"/>
        <w:jc w:val="both"/>
        <w:rPr>
          <w:color w:val="000000"/>
        </w:rPr>
      </w:pPr>
      <w:r>
        <w:rPr>
          <w:rStyle w:val="a3"/>
          <w:i/>
          <w:color w:val="000000"/>
        </w:rPr>
        <w:t xml:space="preserve">Подготовительный этап </w:t>
      </w:r>
      <w:proofErr w:type="spellStart"/>
      <w:proofErr w:type="gramStart"/>
      <w:r>
        <w:rPr>
          <w:rStyle w:val="a3"/>
          <w:i/>
          <w:color w:val="000000"/>
        </w:rPr>
        <w:t>работы</w:t>
      </w:r>
      <w:r>
        <w:rPr>
          <w:rStyle w:val="a3"/>
          <w:color w:val="000000"/>
        </w:rPr>
        <w:t>.</w:t>
      </w:r>
      <w:r>
        <w:rPr>
          <w:color w:val="000000"/>
        </w:rPr>
        <w:t>Подготовительная</w:t>
      </w:r>
      <w:proofErr w:type="spellEnd"/>
      <w:proofErr w:type="gramEnd"/>
      <w:r>
        <w:rPr>
          <w:color w:val="000000"/>
        </w:rPr>
        <w:t xml:space="preserve"> работа над  СРС начинается с формулировки темы. </w:t>
      </w:r>
      <w:r>
        <w:rPr>
          <w:b/>
          <w:color w:val="000000"/>
        </w:rPr>
        <w:t>Тема</w:t>
      </w:r>
      <w:r>
        <w:rPr>
          <w:color w:val="000000"/>
        </w:rPr>
        <w:t xml:space="preserve"> в концентрированном виде выражает содержание будущего текста, фиксируя как предмет исследования, так и его ожидаемый результат. Для того чтобы работа </w:t>
      </w:r>
      <w:proofErr w:type="gramStart"/>
      <w:r>
        <w:rPr>
          <w:color w:val="000000"/>
        </w:rPr>
        <w:t>над  СРС</w:t>
      </w:r>
      <w:proofErr w:type="gramEnd"/>
      <w:r>
        <w:rPr>
          <w:color w:val="000000"/>
        </w:rPr>
        <w:t xml:space="preserve">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14:paraId="17F50DB7" w14:textId="77777777" w:rsidR="00A068E7" w:rsidRDefault="00A068E7" w:rsidP="00A068E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Грамотно сформулированная тема зафиксирует предмет изучения. Затем задачей студента станет </w:t>
      </w:r>
      <w:r>
        <w:rPr>
          <w:b/>
          <w:color w:val="000000"/>
        </w:rPr>
        <w:t>поиск информации</w:t>
      </w:r>
      <w:r>
        <w:rPr>
          <w:color w:val="000000"/>
        </w:rPr>
        <w:t>, относящейся к данному предмету. Выполнение этой задачи начинается с поиска источников. На этом этапе необходимо:</w:t>
      </w:r>
    </w:p>
    <w:p w14:paraId="2F1BEE50" w14:textId="77777777" w:rsidR="00A068E7" w:rsidRDefault="00A068E7" w:rsidP="00A068E7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список литературы, предложенный преподавателем в данных методических указаниях для сбора информации для написания реферата;</w:t>
      </w:r>
    </w:p>
    <w:p w14:paraId="5D924751" w14:textId="77777777" w:rsidR="00A068E7" w:rsidRDefault="00A068E7" w:rsidP="00A068E7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список основной и дополнительной литературы по выбранной теме, предложенный преподавателем в методических указаниях для проведения семинарских занятий;</w:t>
      </w:r>
    </w:p>
    <w:p w14:paraId="4FC6E539" w14:textId="77777777" w:rsidR="00A068E7" w:rsidRDefault="00A068E7" w:rsidP="00A068E7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вспомнить, как работать с энциклопедиями и энциклопедическими словарями (нужно обращать особое внимание на список литературы, приведенный в конце тематической статьи); </w:t>
      </w:r>
    </w:p>
    <w:p w14:paraId="1C54A85B" w14:textId="77777777" w:rsidR="00A068E7" w:rsidRDefault="00A068E7" w:rsidP="00A068E7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приобретенный ранее навык работы с систематическими и алфавитными каталогами библиотек; </w:t>
      </w:r>
    </w:p>
    <w:p w14:paraId="76CB6D11" w14:textId="77777777" w:rsidR="00A068E7" w:rsidRDefault="00A068E7" w:rsidP="00A068E7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приобретенный ранее навык работы по сбору информации в сети Интернет;</w:t>
      </w:r>
    </w:p>
    <w:p w14:paraId="75242659" w14:textId="77777777" w:rsidR="00A068E7" w:rsidRDefault="00A068E7" w:rsidP="00A068E7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использовать приобретенный ранее навык работы со </w:t>
      </w:r>
      <w:r>
        <w:t>статистическими ежегодниками, монографиями и периодическими изданиями;</w:t>
      </w:r>
    </w:p>
    <w:p w14:paraId="06E02A3C" w14:textId="77777777" w:rsidR="00A068E7" w:rsidRDefault="00A068E7" w:rsidP="00A068E7">
      <w:pPr>
        <w:pStyle w:val="a4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узнать, как оформлять список литературы (выписывая выходные данные книги и отмечая библиотечный шифр) по действующему библиографическому ГОСТу.</w:t>
      </w:r>
    </w:p>
    <w:p w14:paraId="60C0E3B0" w14:textId="77777777" w:rsidR="00A068E7" w:rsidRDefault="00A068E7" w:rsidP="00A068E7">
      <w:pPr>
        <w:shd w:val="clear" w:color="auto" w:fill="FFFFFF"/>
        <w:ind w:firstLine="708"/>
        <w:jc w:val="both"/>
      </w:pPr>
      <w:r>
        <w:rPr>
          <w:color w:val="000000"/>
        </w:rPr>
        <w:t>Если возникнет необходимость ознакомиться не только с литературой, имеющейся в библиотеке, но и вообще с научными публикациями по опре</w:t>
      </w:r>
      <w:r>
        <w:rPr>
          <w:color w:val="000000"/>
        </w:rPr>
        <w:softHyphen/>
        <w:t>деленному вопросу, можно воспользоваться библиографическими указате</w:t>
      </w:r>
      <w:r>
        <w:rPr>
          <w:color w:val="000000"/>
        </w:rPr>
        <w:softHyphen/>
        <w:t xml:space="preserve">лями. С согласия библиотеки нужные книги и журналы можно выписать по </w:t>
      </w:r>
      <w:r>
        <w:rPr>
          <w:color w:val="000000"/>
          <w:spacing w:val="-1"/>
        </w:rPr>
        <w:t>специальному межбиблиотечному абонементу из любой другой библиотеки.</w:t>
      </w:r>
    </w:p>
    <w:p w14:paraId="62EBB100" w14:textId="77777777" w:rsidR="00A068E7" w:rsidRDefault="00A068E7" w:rsidP="00A068E7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Полезно также знать, что ежегодно в последнем номере научного журна</w:t>
      </w:r>
      <w:r>
        <w:rPr>
          <w:color w:val="000000"/>
          <w:spacing w:val="-1"/>
        </w:rPr>
        <w:softHyphen/>
      </w:r>
      <w:r>
        <w:rPr>
          <w:color w:val="000000"/>
        </w:rPr>
        <w:t>ла публикуется указатель статей, помещенных в этом журнале за год. Ото</w:t>
      </w:r>
      <w:r>
        <w:rPr>
          <w:color w:val="000000"/>
        </w:rPr>
        <w:softHyphen/>
        <w:t>брав последние номера журнала за несколько лет, можно разыскать по ука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зателям, а затем найти в соответствующих номерах все статьи по той или </w:t>
      </w:r>
      <w:r>
        <w:rPr>
          <w:color w:val="000000"/>
        </w:rPr>
        <w:t>иной теме, опубликованные в журнале за эти годы.</w:t>
      </w:r>
    </w:p>
    <w:p w14:paraId="06F23395" w14:textId="77777777" w:rsidR="00A068E7" w:rsidRDefault="00A068E7" w:rsidP="00A068E7">
      <w:pPr>
        <w:ind w:firstLine="708"/>
        <w:jc w:val="both"/>
      </w:pPr>
      <w:r>
        <w:t xml:space="preserve">В первую очередь отбираются источники, напрямую связанные с темой работы, затем </w:t>
      </w:r>
      <w:proofErr w:type="gramStart"/>
      <w:r>
        <w:t>просматриваются  связанные</w:t>
      </w:r>
      <w:proofErr w:type="gramEnd"/>
      <w:r>
        <w:t xml:space="preserve"> с теоретическими основами и отбираются необходимые, позже, по мере необходимости, просматриваются близкие по тематике работы. Прежде, чем приступать к изучению и анализу литературы, необходимо четко поставить </w:t>
      </w:r>
      <w:r>
        <w:rPr>
          <w:b/>
        </w:rPr>
        <w:t>цель</w:t>
      </w:r>
      <w:r>
        <w:t xml:space="preserve"> такой работы: отыскание и изучение терминов, закономерностей, основных </w:t>
      </w:r>
      <w:proofErr w:type="gramStart"/>
      <w:r>
        <w:t>характеристик  понятий</w:t>
      </w:r>
      <w:proofErr w:type="gramEnd"/>
      <w:r>
        <w:t>, связанных с темой работы либо анализ истории вопроса либо поиск теоретических основ предложенной для решения проблемы либо подбор доказательств, обоснований, примеров и т.д.</w:t>
      </w:r>
    </w:p>
    <w:p w14:paraId="14B181CB" w14:textId="77777777" w:rsidR="00A068E7" w:rsidRDefault="00A068E7" w:rsidP="00A068E7">
      <w:pPr>
        <w:ind w:firstLine="708"/>
        <w:jc w:val="both"/>
        <w:rPr>
          <w:color w:val="000000"/>
        </w:rPr>
      </w:pPr>
      <w:r>
        <w:rPr>
          <w:rStyle w:val="a3"/>
          <w:color w:val="000000"/>
        </w:rPr>
        <w:lastRenderedPageBreak/>
        <w:t>После этого начинается непосредственная работа с источниками.</w:t>
      </w:r>
      <w:r>
        <w:rPr>
          <w:b/>
          <w:color w:val="000000"/>
        </w:rPr>
        <w:br/>
      </w:r>
      <w:r>
        <w:rPr>
          <w:color w:val="000000"/>
        </w:rPr>
        <w:t>Работу с источниками надо начинать с ознакомительного чтения, то есть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  <w:r>
        <w:rPr>
          <w:color w:val="000000"/>
        </w:rPr>
        <w:br/>
        <w:t xml:space="preserve">Избранные фрагменты или весь текст (если он целиком имеет отношение к теме) требуют вдумчивого, неторопливого чтения с тщательной проработкой материала. Такое чтение предполагает выделение: 1) главного в тексте; 2) основных аргументов; 3) выводов.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 (если литературы по исследуемому вопросу достаточно для такого типа чтения),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 </w:t>
      </w:r>
      <w:r>
        <w:t xml:space="preserve">В соответствии с целью осуществляется первичная обработка материала: после прочтения выделяются и отмечаются необходимые факты и теоретические положения. Работая с литературными источниками, целесообразно делать выписки, которые помогают накопить нужные сведения и облегчают запоминание. Их удобно делать на карточках или листах бумаги с одной стороны листа. Выписки делаются дословные: если это определение, закон или цитата – в </w:t>
      </w:r>
      <w:proofErr w:type="gramStart"/>
      <w:r>
        <w:t>виде  краткого</w:t>
      </w:r>
      <w:proofErr w:type="gramEnd"/>
      <w:r>
        <w:t xml:space="preserve"> конспекта, рядом с выпиской указывается источник и страница, которые в дальнейшем могут быть включены в самостоятельную письменную реферативную работу (или последующую курсовую). Ссылка на источник дается в случае: дословного цитирования, обзора существенных положений, наличия разных точек зрения на одну проблему.</w:t>
      </w:r>
    </w:p>
    <w:p w14:paraId="78CD1818" w14:textId="77777777" w:rsidR="00A068E7" w:rsidRDefault="00A068E7" w:rsidP="00A068E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Подготовительный этап работы завершается созданием </w:t>
      </w:r>
      <w:r>
        <w:rPr>
          <w:b/>
          <w:color w:val="000000"/>
        </w:rPr>
        <w:t>конспектов</w:t>
      </w:r>
      <w:r>
        <w:rPr>
          <w:color w:val="000000"/>
        </w:rPr>
        <w:t>, фиксирующих основные тезисы и аргументы. Конспекты можно создавать как в письменном, так и в электронном виде – кому как удобней и привычней. Письменные конспекты удобней писать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В электронных конспектах рекомендуется оставлять большие пробелы между разрозненными «кусками» текста, чтобы в последующем разбавить конспект собственным анализом и сопоставлением анализируемых точек зрения и избежать распространенной ошибки – «нанизывания цитат», то есть элементарной компиляции.  Если в конспектах приводятся цитаты, то непременно должно быть дано указание на источник (автор, название, выходные данные, № страницы). По завершении предварительного этапа можно переходить непосредственно к созданию текста реферата.</w:t>
      </w:r>
    </w:p>
    <w:p w14:paraId="6F223844" w14:textId="77777777" w:rsidR="00A068E7" w:rsidRDefault="00A068E7" w:rsidP="00A068E7">
      <w:pPr>
        <w:ind w:firstLine="851"/>
        <w:jc w:val="both"/>
      </w:pPr>
      <w:r>
        <w:t xml:space="preserve">При этом следует помнить, что реферативная контрольная работа (а тем более – исследовательская работа) </w:t>
      </w:r>
      <w:r>
        <w:rPr>
          <w:i/>
        </w:rPr>
        <w:t>не может</w:t>
      </w:r>
      <w:r>
        <w:t xml:space="preserve"> представлять собой переписанные из источников “куски” текста (как бы «нанизанные» друг на друга), подобранные по смыслу и в </w:t>
      </w:r>
      <w:proofErr w:type="gramStart"/>
      <w:r>
        <w:t>логической  последовательности</w:t>
      </w:r>
      <w:proofErr w:type="gramEnd"/>
      <w:r>
        <w:t xml:space="preserve">. Реферат позволяет выявить разнообразие подходов к той или иной теме.  Процесс работы над черновым вариантом </w:t>
      </w:r>
      <w:proofErr w:type="gramStart"/>
      <w:r>
        <w:t xml:space="preserve">предполагает </w:t>
      </w:r>
      <w:r>
        <w:rPr>
          <w:b/>
        </w:rPr>
        <w:t xml:space="preserve"> критический</w:t>
      </w:r>
      <w:proofErr w:type="gramEnd"/>
      <w:r>
        <w:rPr>
          <w:b/>
        </w:rPr>
        <w:t xml:space="preserve"> анализ</w:t>
      </w:r>
      <w:r>
        <w:t xml:space="preserve"> материала источников: отбор целесообразных для выбранной темы идей и положений с доказательством этой целесообразности (</w:t>
      </w:r>
      <w:r>
        <w:rPr>
          <w:i/>
        </w:rPr>
        <w:t>«нам ближе такая-то точка зрения, так как …»</w:t>
      </w:r>
      <w:r>
        <w:t xml:space="preserve">), если необходимо –  краткий пересказ или цитата. Поэтому очень часто необходимо сравнивать взгляды разных авторов. Теоретические положения других авторов сопоставляются с идеей исследования, имеющимся опытом, наблюдениями, делаются заключения о целесообразности использования того или иного подхода для решения проблемы исследования. </w:t>
      </w:r>
      <w:r>
        <w:rPr>
          <w:color w:val="000000"/>
        </w:rPr>
        <w:t xml:space="preserve">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«диалог» с другими авторами </w:t>
      </w:r>
      <w:r>
        <w:rPr>
          <w:color w:val="000000"/>
        </w:rPr>
        <w:lastRenderedPageBreak/>
        <w:t xml:space="preserve">позволит избежать не </w:t>
      </w:r>
      <w:proofErr w:type="spellStart"/>
      <w:r>
        <w:rPr>
          <w:color w:val="000000"/>
        </w:rPr>
        <w:t>СРСитического</w:t>
      </w:r>
      <w:proofErr w:type="spellEnd"/>
      <w:r>
        <w:rPr>
          <w:color w:val="000000"/>
        </w:rPr>
        <w:t xml:space="preserve"> заимствования материала из чужих трудов. К тому же э</w:t>
      </w:r>
      <w:r>
        <w:t>то позволит судить о самостоятельности автора, его умении делать обобщения. При необходимости при завершении работы используемая литература просматривается еще раз – с целью уточнения ссылок, корректировки текста.</w:t>
      </w:r>
    </w:p>
    <w:p w14:paraId="0ED58A1C" w14:textId="77777777" w:rsidR="00A068E7" w:rsidRDefault="00A068E7" w:rsidP="00A068E7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1"/>
        </w:rPr>
        <w:t>Выбрав тему реферата и изучив литературу, необходимо сформулиро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вать </w:t>
      </w:r>
      <w:r>
        <w:rPr>
          <w:b/>
          <w:color w:val="000000"/>
          <w:spacing w:val="-1"/>
        </w:rPr>
        <w:t>цель работы</w:t>
      </w:r>
      <w:r>
        <w:rPr>
          <w:color w:val="000000"/>
          <w:spacing w:val="-1"/>
        </w:rPr>
        <w:t xml:space="preserve"> и составить </w:t>
      </w:r>
      <w:proofErr w:type="gramStart"/>
      <w:r>
        <w:rPr>
          <w:color w:val="000000"/>
          <w:spacing w:val="-1"/>
        </w:rPr>
        <w:t>план  СРС</w:t>
      </w:r>
      <w:proofErr w:type="gramEnd"/>
      <w:r>
        <w:rPr>
          <w:color w:val="000000"/>
          <w:spacing w:val="-1"/>
        </w:rPr>
        <w:t xml:space="preserve">. </w:t>
      </w:r>
      <w:r>
        <w:rPr>
          <w:color w:val="000000"/>
        </w:rPr>
        <w:t>Цель – это осознаваемый образ предвосхищаемого результата. Целепо</w:t>
      </w:r>
      <w:r>
        <w:rPr>
          <w:color w:val="000000"/>
          <w:spacing w:val="-1"/>
        </w:rPr>
        <w:t>лагание характерно только для человеческой деятельности. Возможно, фор</w:t>
      </w:r>
      <w:r>
        <w:rPr>
          <w:color w:val="000000"/>
          <w:spacing w:val="-1"/>
        </w:rPr>
        <w:softHyphen/>
      </w:r>
      <w:r>
        <w:rPr>
          <w:color w:val="000000"/>
        </w:rPr>
        <w:t>мулировка цели в ходе работы будет меняться, но изначально следует ее обозначить, чтобы ориентироваться на нее в ходе исследования. Определя</w:t>
      </w:r>
      <w:r>
        <w:rPr>
          <w:color w:val="000000"/>
        </w:rPr>
        <w:softHyphen/>
        <w:t>ясь с целью дальнейшей работы, параллельно надо подумать над составле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нием </w:t>
      </w:r>
      <w:proofErr w:type="gramStart"/>
      <w:r>
        <w:rPr>
          <w:color w:val="000000"/>
          <w:spacing w:val="-1"/>
        </w:rPr>
        <w:t>плана:  необходимо</w:t>
      </w:r>
      <w:proofErr w:type="gramEnd"/>
      <w:r>
        <w:rPr>
          <w:color w:val="000000"/>
          <w:spacing w:val="-1"/>
        </w:rPr>
        <w:t xml:space="preserve"> четко соотносить цель и план работы.</w:t>
      </w:r>
    </w:p>
    <w:p w14:paraId="311FFBF6" w14:textId="77777777" w:rsidR="00A068E7" w:rsidRDefault="00A068E7" w:rsidP="00A068E7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Можно предложить два варианта формулирования цели:</w:t>
      </w:r>
    </w:p>
    <w:p w14:paraId="3311D127" w14:textId="77777777" w:rsidR="00A068E7" w:rsidRDefault="00A068E7" w:rsidP="00A068E7">
      <w:pPr>
        <w:shd w:val="clear" w:color="auto" w:fill="FFFFFF"/>
        <w:tabs>
          <w:tab w:val="left" w:pos="566"/>
        </w:tabs>
        <w:ind w:firstLine="709"/>
        <w:jc w:val="both"/>
        <w:rPr>
          <w:spacing w:val="-1"/>
        </w:rPr>
      </w:pPr>
      <w:r>
        <w:rPr>
          <w:i/>
          <w:color w:val="000000"/>
        </w:rPr>
        <w:t>Первый вариант</w:t>
      </w:r>
      <w:r>
        <w:t>– это ф</w:t>
      </w:r>
      <w:r>
        <w:rPr>
          <w:spacing w:val="2"/>
        </w:rPr>
        <w:t xml:space="preserve">ормулирование цели при помощи глаголов: </w:t>
      </w:r>
      <w:r>
        <w:rPr>
          <w:i/>
          <w:spacing w:val="2"/>
        </w:rPr>
        <w:t xml:space="preserve">исследовать, изучить, </w:t>
      </w:r>
      <w:r>
        <w:rPr>
          <w:i/>
        </w:rPr>
        <w:t>проанализировать, систематизировать, осветить, изложить</w:t>
      </w:r>
      <w:r>
        <w:t xml:space="preserve"> (представления, </w:t>
      </w:r>
      <w:r>
        <w:rPr>
          <w:spacing w:val="-1"/>
        </w:rPr>
        <w:t xml:space="preserve">сведения), </w:t>
      </w:r>
      <w:r>
        <w:rPr>
          <w:i/>
          <w:spacing w:val="-1"/>
        </w:rPr>
        <w:t>создать, рассмотреть, обобщить</w:t>
      </w:r>
      <w:r>
        <w:rPr>
          <w:spacing w:val="-1"/>
        </w:rPr>
        <w:t xml:space="preserve"> и т.д.</w:t>
      </w:r>
    </w:p>
    <w:p w14:paraId="4D919544" w14:textId="77777777" w:rsidR="00A068E7" w:rsidRDefault="00A068E7" w:rsidP="00A068E7">
      <w:pPr>
        <w:jc w:val="both"/>
        <w:rPr>
          <w:color w:val="000000"/>
          <w:spacing w:val="-3"/>
        </w:rPr>
      </w:pPr>
      <w:r>
        <w:rPr>
          <w:i/>
          <w:color w:val="000000"/>
          <w:spacing w:val="12"/>
        </w:rPr>
        <w:t>Обобщить</w:t>
      </w:r>
      <w:r>
        <w:t>–</w:t>
      </w:r>
      <w:r>
        <w:rPr>
          <w:color w:val="000000"/>
          <w:spacing w:val="12"/>
        </w:rPr>
        <w:t xml:space="preserve"> сделав вывод, выра</w:t>
      </w:r>
      <w:r>
        <w:rPr>
          <w:color w:val="000000"/>
          <w:spacing w:val="1"/>
        </w:rPr>
        <w:t>зить основные результаты в общем</w:t>
      </w:r>
      <w:r>
        <w:rPr>
          <w:color w:val="000000"/>
          <w:spacing w:val="4"/>
        </w:rPr>
        <w:t xml:space="preserve"> положении, придать общее значе</w:t>
      </w:r>
      <w:r>
        <w:rPr>
          <w:color w:val="000000"/>
          <w:spacing w:val="-3"/>
        </w:rPr>
        <w:t>ние чему-нибудь.</w:t>
      </w:r>
    </w:p>
    <w:p w14:paraId="65183235" w14:textId="77777777" w:rsidR="00A068E7" w:rsidRDefault="00A068E7" w:rsidP="00A068E7">
      <w:pPr>
        <w:jc w:val="both"/>
      </w:pPr>
      <w:r>
        <w:rPr>
          <w:i/>
          <w:color w:val="000000"/>
          <w:spacing w:val="9"/>
        </w:rPr>
        <w:t>Изложить</w:t>
      </w:r>
      <w:r>
        <w:t>– 1) о</w:t>
      </w:r>
      <w:r>
        <w:rPr>
          <w:color w:val="000000"/>
          <w:spacing w:val="9"/>
        </w:rPr>
        <w:t>писать, передать</w:t>
      </w:r>
      <w:r>
        <w:rPr>
          <w:color w:val="000000"/>
          <w:spacing w:val="-1"/>
        </w:rPr>
        <w:t xml:space="preserve"> устно или письменно; </w:t>
      </w:r>
      <w:r>
        <w:rPr>
          <w:color w:val="000000"/>
        </w:rPr>
        <w:t>2</w:t>
      </w:r>
      <w:proofErr w:type="gramStart"/>
      <w:r>
        <w:rPr>
          <w:color w:val="000000"/>
        </w:rPr>
        <w:t>)  кратко</w:t>
      </w:r>
      <w:proofErr w:type="gramEnd"/>
      <w:r>
        <w:rPr>
          <w:color w:val="000000"/>
        </w:rPr>
        <w:t xml:space="preserve"> пересказать содержание</w:t>
      </w:r>
      <w:r>
        <w:rPr>
          <w:color w:val="000000"/>
          <w:spacing w:val="-3"/>
        </w:rPr>
        <w:t xml:space="preserve"> чего-нибудь.</w:t>
      </w:r>
    </w:p>
    <w:p w14:paraId="6C4B19A8" w14:textId="77777777" w:rsidR="00A068E7" w:rsidRDefault="00A068E7" w:rsidP="00A068E7">
      <w:pPr>
        <w:jc w:val="both"/>
        <w:rPr>
          <w:b/>
          <w:color w:val="000000"/>
          <w:spacing w:val="8"/>
        </w:rPr>
      </w:pPr>
      <w:r>
        <w:rPr>
          <w:i/>
          <w:color w:val="000000"/>
          <w:spacing w:val="8"/>
        </w:rPr>
        <w:t>Изучить</w:t>
      </w:r>
      <w:r>
        <w:rPr>
          <w:color w:val="000000"/>
          <w:spacing w:val="8"/>
        </w:rPr>
        <w:t xml:space="preserve"> 1) постичь, усво</w:t>
      </w:r>
      <w:r>
        <w:rPr>
          <w:color w:val="000000"/>
          <w:spacing w:val="-3"/>
        </w:rPr>
        <w:t xml:space="preserve">ить в процессе обучения; </w:t>
      </w:r>
      <w:r>
        <w:rPr>
          <w:color w:val="000000"/>
          <w:spacing w:val="6"/>
        </w:rPr>
        <w:t xml:space="preserve">2) научно исследовать, познать; </w:t>
      </w:r>
      <w:r>
        <w:rPr>
          <w:color w:val="000000"/>
          <w:spacing w:val="3"/>
        </w:rPr>
        <w:t>3) внимательно наблюдая, ознако</w:t>
      </w:r>
      <w:r>
        <w:rPr>
          <w:color w:val="000000"/>
          <w:spacing w:val="-2"/>
        </w:rPr>
        <w:t>миться, понять</w:t>
      </w:r>
      <w:r>
        <w:rPr>
          <w:color w:val="000000"/>
          <w:spacing w:val="8"/>
        </w:rPr>
        <w:t>.</w:t>
      </w:r>
    </w:p>
    <w:p w14:paraId="18242C48" w14:textId="77777777" w:rsidR="00A068E7" w:rsidRDefault="00A068E7" w:rsidP="00A068E7">
      <w:pPr>
        <w:jc w:val="both"/>
      </w:pPr>
      <w:r>
        <w:rPr>
          <w:i/>
          <w:color w:val="000000"/>
          <w:spacing w:val="8"/>
        </w:rPr>
        <w:t>Систематизировать</w:t>
      </w:r>
      <w:r>
        <w:t>–</w:t>
      </w:r>
      <w:r>
        <w:rPr>
          <w:color w:val="000000"/>
          <w:spacing w:val="8"/>
        </w:rPr>
        <w:t xml:space="preserve"> привести в </w:t>
      </w:r>
      <w:r>
        <w:rPr>
          <w:color w:val="000000"/>
          <w:spacing w:val="-3"/>
        </w:rPr>
        <w:t xml:space="preserve">систему, то есть в </w:t>
      </w:r>
      <w:r>
        <w:rPr>
          <w:color w:val="000000"/>
          <w:spacing w:val="6"/>
        </w:rPr>
        <w:t>определенный порядок в</w:t>
      </w:r>
      <w:r>
        <w:rPr>
          <w:color w:val="000000"/>
          <w:spacing w:val="3"/>
        </w:rPr>
        <w:t xml:space="preserve"> расположении и связи действий.</w:t>
      </w:r>
    </w:p>
    <w:p w14:paraId="3EC38F83" w14:textId="77777777" w:rsidR="00A068E7" w:rsidRDefault="00A068E7" w:rsidP="00A068E7">
      <w:pPr>
        <w:shd w:val="clear" w:color="auto" w:fill="FFFFFF"/>
        <w:tabs>
          <w:tab w:val="left" w:pos="3355"/>
        </w:tabs>
        <w:ind w:firstLine="709"/>
        <w:jc w:val="both"/>
      </w:pPr>
      <w:r>
        <w:rPr>
          <w:i/>
          <w:color w:val="000000"/>
        </w:rPr>
        <w:t>Второй вариант</w:t>
      </w:r>
      <w:r>
        <w:t>– это ф</w:t>
      </w:r>
      <w:r>
        <w:rPr>
          <w:spacing w:val="-1"/>
        </w:rPr>
        <w:t>ормулирование цели с помощью вопросов.</w:t>
      </w:r>
    </w:p>
    <w:p w14:paraId="6F6567C2" w14:textId="77777777" w:rsidR="00A068E7" w:rsidRDefault="00A068E7" w:rsidP="00A068E7">
      <w:pPr>
        <w:shd w:val="clear" w:color="auto" w:fill="FFFFFF"/>
        <w:ind w:firstLine="709"/>
        <w:jc w:val="both"/>
        <w:rPr>
          <w:spacing w:val="-3"/>
          <w:u w:val="single"/>
        </w:rPr>
      </w:pPr>
      <w:r>
        <w:rPr>
          <w:color w:val="000000"/>
          <w:spacing w:val="2"/>
        </w:rPr>
        <w:t xml:space="preserve">Далее цель разбивается на задачи </w:t>
      </w:r>
      <w:r>
        <w:t>–</w:t>
      </w:r>
      <w:r>
        <w:rPr>
          <w:spacing w:val="2"/>
        </w:rPr>
        <w:t xml:space="preserve"> ступеньки в достижении цели. </w:t>
      </w:r>
      <w:r>
        <w:rPr>
          <w:spacing w:val="3"/>
        </w:rPr>
        <w:t xml:space="preserve">Задача </w:t>
      </w:r>
      <w:r>
        <w:t>–</w:t>
      </w:r>
      <w:r>
        <w:rPr>
          <w:spacing w:val="3"/>
        </w:rPr>
        <w:t xml:space="preserve"> то, что требует исполнения, разрешения. </w:t>
      </w:r>
    </w:p>
    <w:p w14:paraId="204A6F25" w14:textId="77777777" w:rsidR="00A068E7" w:rsidRDefault="00A068E7" w:rsidP="00A068E7">
      <w:pPr>
        <w:ind w:firstLine="708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Одним из наиболее важных характеристик научной работы является </w:t>
      </w:r>
      <w:r>
        <w:rPr>
          <w:b/>
          <w:color w:val="000000"/>
          <w:spacing w:val="-1"/>
        </w:rPr>
        <w:t>аргументированность</w:t>
      </w:r>
      <w:r>
        <w:rPr>
          <w:color w:val="000000"/>
          <w:spacing w:val="-1"/>
        </w:rPr>
        <w:t>. Все рассуждения в реферате нужно аргументировать:</w:t>
      </w:r>
    </w:p>
    <w:p w14:paraId="6296A70C" w14:textId="77777777" w:rsidR="00A068E7" w:rsidRDefault="00A068E7" w:rsidP="00A068E7">
      <w:pPr>
        <w:numPr>
          <w:ilvl w:val="0"/>
          <w:numId w:val="3"/>
        </w:numPr>
        <w:jc w:val="both"/>
      </w:pPr>
      <w:r>
        <w:rPr>
          <w:color w:val="000000"/>
          <w:spacing w:val="-1"/>
        </w:rPr>
        <w:t>ссылкой «на авторитеты», то есть теоретические источники, официальные статистические данные, социально-демографические характеристики, результаты репрезентативных исследований;</w:t>
      </w:r>
    </w:p>
    <w:p w14:paraId="48935193" w14:textId="77777777" w:rsidR="00A068E7" w:rsidRDefault="00A068E7" w:rsidP="00A068E7">
      <w:pPr>
        <w:numPr>
          <w:ilvl w:val="0"/>
          <w:numId w:val="3"/>
        </w:numPr>
        <w:jc w:val="both"/>
      </w:pPr>
      <w:r>
        <w:rPr>
          <w:color w:val="000000"/>
          <w:spacing w:val="-1"/>
        </w:rPr>
        <w:t>результаты собственных достаточно репрезентативных исследований (опросов, наблюдений, анализа документальных источников и т.д.).</w:t>
      </w:r>
    </w:p>
    <w:p w14:paraId="29CB8004" w14:textId="77777777" w:rsidR="00F97945" w:rsidRDefault="00F97945"/>
    <w:sectPr w:rsidR="00F9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00000006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0B"/>
    <w:multiLevelType w:val="hybridMultilevel"/>
    <w:tmpl w:val="0000000B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000000C"/>
    <w:multiLevelType w:val="hybridMultilevel"/>
    <w:tmpl w:val="00000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hybridMultilevel"/>
    <w:tmpl w:val="0000000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B7390"/>
    <w:multiLevelType w:val="hybridMultilevel"/>
    <w:tmpl w:val="514C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45"/>
    <w:rsid w:val="002F64F1"/>
    <w:rsid w:val="004F3C3A"/>
    <w:rsid w:val="00560F7B"/>
    <w:rsid w:val="009D6002"/>
    <w:rsid w:val="00A068E7"/>
    <w:rsid w:val="00F9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6F97"/>
  <w15:chartTrackingRefBased/>
  <w15:docId w15:val="{0AF2446B-343A-4E75-B6A5-A6084F20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68E7"/>
    <w:rPr>
      <w:b/>
      <w:b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068E7"/>
    <w:pPr>
      <w:ind w:left="720"/>
    </w:pPr>
    <w:rPr>
      <w:sz w:val="20"/>
      <w:szCs w:val="20"/>
    </w:rPr>
  </w:style>
  <w:style w:type="paragraph" w:customStyle="1" w:styleId="21">
    <w:name w:val="Основной текст 21"/>
    <w:basedOn w:val="a"/>
    <w:rsid w:val="00A068E7"/>
    <w:pPr>
      <w:jc w:val="both"/>
    </w:pPr>
    <w:rPr>
      <w:b/>
      <w:sz w:val="28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F64F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rsid w:val="002F64F1"/>
    <w:rPr>
      <w:rFonts w:cs="Times New Roman"/>
    </w:rPr>
  </w:style>
  <w:style w:type="character" w:styleId="a6">
    <w:name w:val="Hyperlink"/>
    <w:rsid w:val="002F64F1"/>
    <w:rPr>
      <w:color w:val="0000FF"/>
      <w:u w:val="single"/>
    </w:rPr>
  </w:style>
  <w:style w:type="paragraph" w:customStyle="1" w:styleId="1">
    <w:name w:val="Обычный1"/>
    <w:rsid w:val="002F64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2F64F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2F6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basedOn w:val="a"/>
    <w:next w:val="a9"/>
    <w:link w:val="aa"/>
    <w:unhideWhenUsed/>
    <w:qFormat/>
    <w:rsid w:val="002F64F1"/>
    <w:pPr>
      <w:spacing w:before="100" w:beforeAutospacing="1" w:after="100" w:afterAutospacing="1"/>
    </w:pPr>
    <w:rPr>
      <w:rFonts w:cstheme="minorBidi"/>
      <w:lang w:val="x-none" w:eastAsia="x-none"/>
    </w:rPr>
  </w:style>
  <w:style w:type="character" w:customStyle="1" w:styleId="aa">
    <w:name w:val="Обычный (веб) Знак"/>
    <w:aliases w:val="Обычный (Web) Знак"/>
    <w:link w:val="a8"/>
    <w:locked/>
    <w:rsid w:val="002F64F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semiHidden/>
    <w:unhideWhenUsed/>
    <w:rsid w:val="002F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2279</Words>
  <Characters>12995</Characters>
  <Application>Microsoft Office Word</Application>
  <DocSecurity>0</DocSecurity>
  <Lines>108</Lines>
  <Paragraphs>30</Paragraphs>
  <ScaleCrop>false</ScaleCrop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6</cp:revision>
  <dcterms:created xsi:type="dcterms:W3CDTF">2021-09-26T06:51:00Z</dcterms:created>
  <dcterms:modified xsi:type="dcterms:W3CDTF">2021-10-10T03:45:00Z</dcterms:modified>
</cp:coreProperties>
</file>